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35495" w14:textId="77777777" w:rsidR="003D4738" w:rsidRDefault="00000000">
      <w:pPr>
        <w:jc w:val="center"/>
      </w:pPr>
      <w:r>
        <w:rPr>
          <w:b/>
          <w:bCs/>
        </w:rPr>
        <w:t>ŞEHİT MUSTAFA ÇUHADAR ORTAOKULU</w:t>
      </w:r>
    </w:p>
    <w:p w14:paraId="790093FE" w14:textId="77777777" w:rsidR="003D4738" w:rsidRDefault="00000000">
      <w:pPr>
        <w:jc w:val="center"/>
      </w:pPr>
      <w:r>
        <w:rPr>
          <w:b/>
          <w:bCs/>
        </w:rPr>
        <w:t xml:space="preserve"> 7. SINIF MATEMATİK DERSİ GÜNLÜK PLANI</w:t>
      </w:r>
    </w:p>
    <w:p w14:paraId="263A7C7F" w14:textId="77777777" w:rsidR="003D4738" w:rsidRDefault="00000000">
      <w:pPr>
        <w:jc w:val="center"/>
      </w:pPr>
      <w:r>
        <w:rPr>
          <w:b/>
          <w:bCs/>
        </w:rPr>
        <w:t xml:space="preserve"> 19. HAFTA (02 - 06 Şubat)</w:t>
      </w:r>
    </w:p>
    <w:p w14:paraId="2CC6EC7B" w14:textId="77777777" w:rsidR="003D4738" w:rsidRDefault="003D4738"/>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firstRow="1" w:lastRow="0" w:firstColumn="1" w:lastColumn="0" w:noHBand="0" w:noVBand="1"/>
      </w:tblPr>
      <w:tblGrid>
        <w:gridCol w:w="349"/>
        <w:gridCol w:w="683"/>
        <w:gridCol w:w="1739"/>
        <w:gridCol w:w="7434"/>
      </w:tblGrid>
      <w:tr w:rsidR="003D4738" w14:paraId="2DBCB25A" w14:textId="77777777" w:rsidTr="009E0EB7">
        <w:tc>
          <w:tcPr>
            <w:tcW w:w="10205" w:type="dxa"/>
            <w:gridSpan w:val="4"/>
            <w:shd w:val="clear" w:color="auto" w:fill="BAD090"/>
          </w:tcPr>
          <w:p w14:paraId="666AE414" w14:textId="77777777" w:rsidR="003D4738" w:rsidRDefault="00000000">
            <w:r>
              <w:rPr>
                <w:b/>
                <w:bCs/>
                <w:sz w:val="18"/>
                <w:szCs w:val="18"/>
              </w:rPr>
              <w:tab/>
              <w:t>BÖLÜM 1</w:t>
            </w:r>
          </w:p>
        </w:tc>
      </w:tr>
      <w:tr w:rsidR="00D54B6E" w14:paraId="13785688" w14:textId="77777777" w:rsidTr="009E0EB7">
        <w:tc>
          <w:tcPr>
            <w:tcW w:w="349" w:type="dxa"/>
            <w:vAlign w:val="center"/>
          </w:tcPr>
          <w:p w14:paraId="3B12ED6E" w14:textId="77777777" w:rsidR="003D4738" w:rsidRDefault="00000000">
            <w:r>
              <w:rPr>
                <w:b/>
                <w:bCs/>
                <w:sz w:val="18"/>
                <w:szCs w:val="18"/>
              </w:rPr>
              <w:t>1</w:t>
            </w:r>
          </w:p>
        </w:tc>
        <w:tc>
          <w:tcPr>
            <w:tcW w:w="2422" w:type="dxa"/>
            <w:gridSpan w:val="2"/>
            <w:vAlign w:val="center"/>
          </w:tcPr>
          <w:p w14:paraId="602B5A6B" w14:textId="77777777" w:rsidR="003D4738" w:rsidRDefault="00000000">
            <w:r>
              <w:rPr>
                <w:sz w:val="18"/>
                <w:szCs w:val="18"/>
              </w:rPr>
              <w:t>Ünite</w:t>
            </w:r>
          </w:p>
        </w:tc>
        <w:tc>
          <w:tcPr>
            <w:tcW w:w="7434" w:type="dxa"/>
            <w:vAlign w:val="center"/>
          </w:tcPr>
          <w:p w14:paraId="7A38A351" w14:textId="77777777" w:rsidR="003D4738" w:rsidRDefault="00000000">
            <w:r>
              <w:rPr>
                <w:b/>
                <w:bCs/>
                <w:sz w:val="18"/>
                <w:szCs w:val="18"/>
              </w:rPr>
              <w:t xml:space="preserve">M.7.2. Cebir </w:t>
            </w:r>
          </w:p>
          <w:p w14:paraId="69DE6291" w14:textId="77777777" w:rsidR="003D4738" w:rsidRDefault="00000000">
            <w:r>
              <w:rPr>
                <w:b/>
                <w:bCs/>
                <w:sz w:val="18"/>
                <w:szCs w:val="18"/>
              </w:rPr>
              <w:t>M.7.1. Sayılar ve İşlemler</w:t>
            </w:r>
          </w:p>
        </w:tc>
      </w:tr>
      <w:tr w:rsidR="00D54B6E" w14:paraId="4CCF853F" w14:textId="77777777" w:rsidTr="009E0EB7">
        <w:tc>
          <w:tcPr>
            <w:tcW w:w="349" w:type="dxa"/>
            <w:vAlign w:val="center"/>
          </w:tcPr>
          <w:p w14:paraId="0A9C4A92" w14:textId="77777777" w:rsidR="003D4738" w:rsidRDefault="00000000">
            <w:r>
              <w:rPr>
                <w:b/>
                <w:bCs/>
                <w:sz w:val="18"/>
                <w:szCs w:val="18"/>
              </w:rPr>
              <w:t>2</w:t>
            </w:r>
          </w:p>
        </w:tc>
        <w:tc>
          <w:tcPr>
            <w:tcW w:w="2422" w:type="dxa"/>
            <w:gridSpan w:val="2"/>
            <w:vAlign w:val="center"/>
          </w:tcPr>
          <w:p w14:paraId="28E56821" w14:textId="77777777" w:rsidR="003D4738" w:rsidRDefault="00000000">
            <w:r>
              <w:rPr>
                <w:sz w:val="18"/>
                <w:szCs w:val="18"/>
              </w:rPr>
              <w:t>Konu</w:t>
            </w:r>
          </w:p>
        </w:tc>
        <w:tc>
          <w:tcPr>
            <w:tcW w:w="7434" w:type="dxa"/>
            <w:vAlign w:val="center"/>
          </w:tcPr>
          <w:p w14:paraId="03D89076" w14:textId="77777777" w:rsidR="003D4738" w:rsidRDefault="00000000">
            <w:r>
              <w:rPr>
                <w:b/>
                <w:bCs/>
                <w:sz w:val="18"/>
                <w:szCs w:val="18"/>
              </w:rPr>
              <w:t xml:space="preserve">M.7.2.2. Eşitlik ve Denklem </w:t>
            </w:r>
          </w:p>
          <w:p w14:paraId="262AA382" w14:textId="77777777" w:rsidR="003D4738" w:rsidRDefault="00000000">
            <w:r>
              <w:rPr>
                <w:b/>
                <w:bCs/>
                <w:sz w:val="18"/>
                <w:szCs w:val="18"/>
              </w:rPr>
              <w:t>M.7.1.4. Oran ve Orantı</w:t>
            </w:r>
          </w:p>
        </w:tc>
      </w:tr>
      <w:tr w:rsidR="00D54B6E" w14:paraId="1E93F101" w14:textId="77777777" w:rsidTr="009E0EB7">
        <w:tc>
          <w:tcPr>
            <w:tcW w:w="349" w:type="dxa"/>
            <w:vAlign w:val="center"/>
          </w:tcPr>
          <w:p w14:paraId="5037A59E" w14:textId="77777777" w:rsidR="003D4738" w:rsidRDefault="00000000">
            <w:r>
              <w:rPr>
                <w:b/>
                <w:bCs/>
                <w:sz w:val="18"/>
                <w:szCs w:val="18"/>
              </w:rPr>
              <w:t>3</w:t>
            </w:r>
          </w:p>
        </w:tc>
        <w:tc>
          <w:tcPr>
            <w:tcW w:w="2422" w:type="dxa"/>
            <w:gridSpan w:val="2"/>
            <w:vAlign w:val="center"/>
          </w:tcPr>
          <w:p w14:paraId="01D96F2D" w14:textId="77777777" w:rsidR="003D4738" w:rsidRDefault="00000000">
            <w:r>
              <w:rPr>
                <w:sz w:val="18"/>
                <w:szCs w:val="18"/>
              </w:rPr>
              <w:t>Önerilen Süre</w:t>
            </w:r>
          </w:p>
        </w:tc>
        <w:tc>
          <w:tcPr>
            <w:tcW w:w="7434" w:type="dxa"/>
            <w:vAlign w:val="center"/>
          </w:tcPr>
          <w:p w14:paraId="0D8ABD7C" w14:textId="77777777" w:rsidR="003D4738" w:rsidRDefault="00000000">
            <w:r>
              <w:rPr>
                <w:b/>
                <w:bCs/>
                <w:sz w:val="18"/>
                <w:szCs w:val="18"/>
              </w:rPr>
              <w:t>5 Ders Saati</w:t>
            </w:r>
          </w:p>
        </w:tc>
      </w:tr>
      <w:tr w:rsidR="003D4738" w14:paraId="61CCB025" w14:textId="77777777" w:rsidTr="009E0EB7">
        <w:tc>
          <w:tcPr>
            <w:tcW w:w="10205" w:type="dxa"/>
            <w:gridSpan w:val="4"/>
            <w:shd w:val="clear" w:color="auto" w:fill="BAD090"/>
          </w:tcPr>
          <w:p w14:paraId="2C916B43" w14:textId="77777777" w:rsidR="003D4738" w:rsidRDefault="00000000">
            <w:r>
              <w:rPr>
                <w:b/>
                <w:bCs/>
                <w:sz w:val="18"/>
                <w:szCs w:val="18"/>
              </w:rPr>
              <w:tab/>
              <w:t>BÖLÜM 2</w:t>
            </w:r>
          </w:p>
        </w:tc>
      </w:tr>
      <w:tr w:rsidR="00D54B6E" w14:paraId="49100C6E" w14:textId="77777777" w:rsidTr="009E0EB7">
        <w:tc>
          <w:tcPr>
            <w:tcW w:w="349" w:type="dxa"/>
            <w:vAlign w:val="center"/>
          </w:tcPr>
          <w:p w14:paraId="048E6E3C" w14:textId="77777777" w:rsidR="003D4738" w:rsidRDefault="00000000">
            <w:r>
              <w:rPr>
                <w:b/>
                <w:bCs/>
                <w:sz w:val="16"/>
                <w:szCs w:val="16"/>
              </w:rPr>
              <w:t>1</w:t>
            </w:r>
          </w:p>
        </w:tc>
        <w:tc>
          <w:tcPr>
            <w:tcW w:w="2422" w:type="dxa"/>
            <w:gridSpan w:val="2"/>
            <w:vAlign w:val="center"/>
          </w:tcPr>
          <w:p w14:paraId="6727B1C3" w14:textId="77777777" w:rsidR="003D4738" w:rsidRDefault="00000000">
            <w:r>
              <w:rPr>
                <w:sz w:val="16"/>
                <w:szCs w:val="16"/>
              </w:rPr>
              <w:t>Kazanım</w:t>
            </w:r>
          </w:p>
        </w:tc>
        <w:tc>
          <w:tcPr>
            <w:tcW w:w="7434" w:type="dxa"/>
            <w:vAlign w:val="center"/>
          </w:tcPr>
          <w:p w14:paraId="78DB67FE" w14:textId="77777777" w:rsidR="003D4738" w:rsidRDefault="00000000">
            <w:r>
              <w:rPr>
                <w:b/>
                <w:bCs/>
                <w:sz w:val="16"/>
                <w:szCs w:val="16"/>
              </w:rPr>
              <w:t xml:space="preserve">M.7.2.2.4. Birinci dereceden bir bilinmeyenli denklem kurmayı gerektiren problemleri çözer. (3 Saat) </w:t>
            </w:r>
          </w:p>
          <w:p w14:paraId="14317988" w14:textId="77777777" w:rsidR="003D4738" w:rsidRDefault="00000000">
            <w:r>
              <w:rPr>
                <w:b/>
                <w:bCs/>
                <w:sz w:val="16"/>
                <w:szCs w:val="16"/>
              </w:rPr>
              <w:t>M.7.1.4.1. Oranda çokluklardan birinin 1 olması durumunda diğerinin alacağı değeri belirler. (2 Saat)</w:t>
            </w:r>
          </w:p>
        </w:tc>
      </w:tr>
      <w:tr w:rsidR="00D54B6E" w14:paraId="7902E8E6" w14:textId="77777777" w:rsidTr="009E0EB7">
        <w:tc>
          <w:tcPr>
            <w:tcW w:w="349" w:type="dxa"/>
            <w:vAlign w:val="center"/>
          </w:tcPr>
          <w:p w14:paraId="07B9B061" w14:textId="77777777" w:rsidR="003D4738" w:rsidRDefault="00000000">
            <w:r>
              <w:rPr>
                <w:b/>
                <w:bCs/>
                <w:sz w:val="16"/>
                <w:szCs w:val="16"/>
              </w:rPr>
              <w:t>2</w:t>
            </w:r>
          </w:p>
        </w:tc>
        <w:tc>
          <w:tcPr>
            <w:tcW w:w="2422" w:type="dxa"/>
            <w:gridSpan w:val="2"/>
            <w:vAlign w:val="center"/>
          </w:tcPr>
          <w:p w14:paraId="79B03999" w14:textId="77777777" w:rsidR="003D4738" w:rsidRDefault="00000000">
            <w:r>
              <w:rPr>
                <w:sz w:val="16"/>
                <w:szCs w:val="16"/>
              </w:rPr>
              <w:t>Öğretme-Öğrenme Yöntem ve Teknikleri</w:t>
            </w:r>
          </w:p>
        </w:tc>
        <w:tc>
          <w:tcPr>
            <w:tcW w:w="7434" w:type="dxa"/>
            <w:vAlign w:val="center"/>
          </w:tcPr>
          <w:p w14:paraId="789EA3E8" w14:textId="2503A84D" w:rsidR="003D4738" w:rsidRDefault="00000000">
            <w:r>
              <w:rPr>
                <w:sz w:val="16"/>
                <w:szCs w:val="16"/>
              </w:rPr>
              <w:t>Anlatım, Gösterim, Problem Çözme, Gösterip Yaptırma, Uygulama, Takım Çalışması, Beyin Fırtınası</w:t>
            </w:r>
            <w:r w:rsidR="007746ED">
              <w:rPr>
                <w:sz w:val="16"/>
                <w:szCs w:val="16"/>
              </w:rPr>
              <w:t>, Mindfulness Tekniği</w:t>
            </w:r>
          </w:p>
        </w:tc>
      </w:tr>
      <w:tr w:rsidR="00D54B6E" w14:paraId="72377962" w14:textId="77777777" w:rsidTr="009E0EB7">
        <w:tc>
          <w:tcPr>
            <w:tcW w:w="349" w:type="dxa"/>
            <w:vAlign w:val="center"/>
          </w:tcPr>
          <w:p w14:paraId="7FADB5DD" w14:textId="77777777" w:rsidR="003D4738" w:rsidRDefault="00000000">
            <w:r>
              <w:rPr>
                <w:b/>
                <w:bCs/>
                <w:sz w:val="16"/>
                <w:szCs w:val="16"/>
              </w:rPr>
              <w:t>3</w:t>
            </w:r>
          </w:p>
        </w:tc>
        <w:tc>
          <w:tcPr>
            <w:tcW w:w="2422" w:type="dxa"/>
            <w:gridSpan w:val="2"/>
            <w:vAlign w:val="center"/>
          </w:tcPr>
          <w:p w14:paraId="4626D84B" w14:textId="77777777" w:rsidR="003D4738" w:rsidRDefault="00000000">
            <w:r>
              <w:rPr>
                <w:sz w:val="16"/>
                <w:szCs w:val="16"/>
              </w:rPr>
              <w:t>Kullanılan Eğitim Teknolojileri Araç-Gereçler</w:t>
            </w:r>
          </w:p>
        </w:tc>
        <w:tc>
          <w:tcPr>
            <w:tcW w:w="7434" w:type="dxa"/>
            <w:vAlign w:val="center"/>
          </w:tcPr>
          <w:p w14:paraId="5B449C92" w14:textId="77777777" w:rsidR="003D4738" w:rsidRDefault="00000000">
            <w:r>
              <w:rPr>
                <w:sz w:val="16"/>
                <w:szCs w:val="16"/>
              </w:rPr>
              <w:t>Ders Kitabı, Eba İçerikleri, Etkileşimli Tahta, Ders İçeriğine Uygun Materyaller, Çeşitli Görsel ve İşitsel Materyaller</w:t>
            </w:r>
          </w:p>
        </w:tc>
      </w:tr>
      <w:tr w:rsidR="00D54B6E" w14:paraId="4099C976" w14:textId="77777777" w:rsidTr="009E0EB7">
        <w:tc>
          <w:tcPr>
            <w:tcW w:w="349" w:type="dxa"/>
            <w:vAlign w:val="center"/>
          </w:tcPr>
          <w:p w14:paraId="55389777" w14:textId="77777777" w:rsidR="003D4738" w:rsidRDefault="00000000">
            <w:r>
              <w:rPr>
                <w:b/>
                <w:bCs/>
                <w:sz w:val="16"/>
                <w:szCs w:val="16"/>
              </w:rPr>
              <w:t>4</w:t>
            </w:r>
          </w:p>
        </w:tc>
        <w:tc>
          <w:tcPr>
            <w:tcW w:w="683" w:type="dxa"/>
            <w:textDirection w:val="btLr"/>
          </w:tcPr>
          <w:p w14:paraId="77179B9A" w14:textId="77777777" w:rsidR="003D4738" w:rsidRDefault="00000000">
            <w:pPr>
              <w:jc w:val="center"/>
            </w:pPr>
            <w:r>
              <w:rPr>
                <w:sz w:val="16"/>
                <w:szCs w:val="16"/>
              </w:rPr>
              <w:t>Öğrenme-Öğretme Etkinlikleri</w:t>
            </w:r>
          </w:p>
        </w:tc>
        <w:tc>
          <w:tcPr>
            <w:tcW w:w="1739" w:type="dxa"/>
            <w:vAlign w:val="center"/>
          </w:tcPr>
          <w:p w14:paraId="5FB947F2" w14:textId="77777777" w:rsidR="003D4738" w:rsidRDefault="00000000">
            <w:r>
              <w:rPr>
                <w:sz w:val="16"/>
                <w:szCs w:val="16"/>
              </w:rPr>
              <w:t>a) Dikkat Çekme:</w:t>
            </w:r>
          </w:p>
          <w:p w14:paraId="620A096C" w14:textId="77777777" w:rsidR="003D4738" w:rsidRDefault="00000000">
            <w:r>
              <w:rPr>
                <w:sz w:val="16"/>
                <w:szCs w:val="16"/>
              </w:rPr>
              <w:t>b) Güdüleme</w:t>
            </w:r>
          </w:p>
          <w:p w14:paraId="36184D66" w14:textId="77777777" w:rsidR="003D4738" w:rsidRDefault="00000000">
            <w:r>
              <w:rPr>
                <w:sz w:val="16"/>
                <w:szCs w:val="16"/>
              </w:rPr>
              <w:t>c) Gözden geçirme:</w:t>
            </w:r>
          </w:p>
          <w:p w14:paraId="5D5E21BD" w14:textId="77777777" w:rsidR="003D4738" w:rsidRDefault="00000000">
            <w:r>
              <w:rPr>
                <w:sz w:val="16"/>
                <w:szCs w:val="16"/>
              </w:rPr>
              <w:t>d) Derse Geçiş:</w:t>
            </w:r>
          </w:p>
          <w:p w14:paraId="7F4127C6" w14:textId="77777777" w:rsidR="003D4738" w:rsidRDefault="00000000">
            <w:r>
              <w:rPr>
                <w:sz w:val="16"/>
                <w:szCs w:val="16"/>
              </w:rPr>
              <w:t>e) Grupla Öğrenme Etkinlikleri:</w:t>
            </w:r>
          </w:p>
          <w:p w14:paraId="019FC827" w14:textId="77777777" w:rsidR="003D4738" w:rsidRDefault="00000000">
            <w:r>
              <w:rPr>
                <w:sz w:val="16"/>
                <w:szCs w:val="16"/>
              </w:rPr>
              <w:t>f) Bireysel Öğrenme Etkinlikleri:</w:t>
            </w:r>
          </w:p>
        </w:tc>
        <w:tc>
          <w:tcPr>
            <w:tcW w:w="7434" w:type="dxa"/>
            <w:vAlign w:val="center"/>
          </w:tcPr>
          <w:p w14:paraId="69CE1EF6" w14:textId="77777777" w:rsidR="003D4738" w:rsidRDefault="00000000">
            <w:r>
              <w:rPr>
                <w:b/>
                <w:bCs/>
                <w:sz w:val="16"/>
                <w:szCs w:val="16"/>
              </w:rPr>
              <w:t>Giriş</w:t>
            </w:r>
          </w:p>
          <w:p w14:paraId="2386B64F" w14:textId="76AB1BEE" w:rsidR="003D4738" w:rsidRDefault="00000000">
            <w:r>
              <w:rPr>
                <w:sz w:val="16"/>
                <w:szCs w:val="16"/>
              </w:rPr>
              <w:t>• Geçen hafta öğren</w:t>
            </w:r>
            <w:r w:rsidR="007746ED">
              <w:rPr>
                <w:sz w:val="16"/>
                <w:szCs w:val="16"/>
              </w:rPr>
              <w:t>ilen</w:t>
            </w:r>
            <w:r>
              <w:rPr>
                <w:sz w:val="16"/>
                <w:szCs w:val="16"/>
              </w:rPr>
              <w:t xml:space="preserve"> denklemleri çözme becerimizin günlük hayatta nasıl kullanılabileceği hatırlatılır.</w:t>
            </w:r>
          </w:p>
          <w:p w14:paraId="020CCC12" w14:textId="3F67F13A" w:rsidR="003D4738" w:rsidRDefault="00000000">
            <w:r>
              <w:rPr>
                <w:sz w:val="16"/>
                <w:szCs w:val="16"/>
              </w:rPr>
              <w:t>• Karşılaştığımız problemleri matematik diline çevirerek çözmek neden önemli? Sorusu ile dikkat çekilir.</w:t>
            </w:r>
            <w:r w:rsidR="007746ED">
              <w:rPr>
                <w:sz w:val="16"/>
                <w:szCs w:val="16"/>
              </w:rPr>
              <w:t xml:space="preserve"> Ve öğrencilerin problemleri anlamalarının gerekliliği vurgulanır.</w:t>
            </w:r>
          </w:p>
          <w:p w14:paraId="3FFD7A13" w14:textId="77777777" w:rsidR="003D4738" w:rsidRDefault="00000000">
            <w:r>
              <w:rPr>
                <w:sz w:val="16"/>
                <w:szCs w:val="16"/>
              </w:rPr>
              <w:t>• Matematiksel düşünme becerilerinin günlük yaşamdaki karar verme süreçlerine nasıl katkı sağladığı konuşulur.</w:t>
            </w:r>
          </w:p>
          <w:p w14:paraId="7A40F2D5" w14:textId="469EA2F8" w:rsidR="003D4738" w:rsidRDefault="00000000">
            <w:r>
              <w:rPr>
                <w:b/>
                <w:bCs/>
                <w:sz w:val="16"/>
                <w:szCs w:val="16"/>
              </w:rPr>
              <w:t>Geliştirme -</w:t>
            </w:r>
            <w:r w:rsidR="007746ED">
              <w:rPr>
                <w:b/>
                <w:bCs/>
                <w:sz w:val="16"/>
                <w:szCs w:val="16"/>
              </w:rPr>
              <w:t xml:space="preserve"> Mindfulness</w:t>
            </w:r>
            <w:r>
              <w:rPr>
                <w:b/>
                <w:bCs/>
                <w:sz w:val="16"/>
                <w:szCs w:val="16"/>
              </w:rPr>
              <w:t xml:space="preserve"> Uygulama</w:t>
            </w:r>
          </w:p>
          <w:p w14:paraId="28B0D49C" w14:textId="77777777" w:rsidR="003D4738" w:rsidRDefault="00000000">
            <w:r>
              <w:rPr>
                <w:sz w:val="16"/>
                <w:szCs w:val="16"/>
              </w:rPr>
              <w:t>• Bugünkü dersin, problemleri denkleme dönüştürme ve çözme üzerine odaklanacağı açıklanır.</w:t>
            </w:r>
          </w:p>
          <w:p w14:paraId="2BCF18AF" w14:textId="77777777" w:rsidR="007746ED" w:rsidRDefault="00000000">
            <w:pPr>
              <w:rPr>
                <w:sz w:val="16"/>
                <w:szCs w:val="16"/>
              </w:rPr>
            </w:pPr>
            <w:r>
              <w:rPr>
                <w:sz w:val="16"/>
                <w:szCs w:val="16"/>
              </w:rPr>
              <w:t xml:space="preserve">• </w:t>
            </w:r>
            <w:r w:rsidR="007746ED">
              <w:rPr>
                <w:sz w:val="16"/>
                <w:szCs w:val="16"/>
              </w:rPr>
              <w:t>bir problemi çözmek için, ‘</w:t>
            </w:r>
            <w:r w:rsidR="007746ED" w:rsidRPr="007746ED">
              <w:rPr>
                <w:b/>
                <w:bCs/>
                <w:sz w:val="16"/>
                <w:szCs w:val="16"/>
              </w:rPr>
              <w:t xml:space="preserve">Problemi </w:t>
            </w:r>
            <w:r w:rsidR="007746ED" w:rsidRPr="007746ED">
              <w:rPr>
                <w:b/>
                <w:bCs/>
                <w:sz w:val="16"/>
                <w:szCs w:val="16"/>
              </w:rPr>
              <w:t>Oku</w:t>
            </w:r>
            <w:r w:rsidR="007746ED" w:rsidRPr="007746ED">
              <w:rPr>
                <w:b/>
                <w:bCs/>
                <w:sz w:val="16"/>
                <w:szCs w:val="16"/>
              </w:rPr>
              <w:t>, Anla, Acele Etme”</w:t>
            </w:r>
            <w:r w:rsidR="007746ED" w:rsidRPr="007746ED">
              <w:rPr>
                <w:sz w:val="16"/>
                <w:szCs w:val="16"/>
              </w:rPr>
              <w:t xml:space="preserve"> </w:t>
            </w:r>
            <w:r w:rsidR="007746ED">
              <w:rPr>
                <w:sz w:val="16"/>
                <w:szCs w:val="16"/>
              </w:rPr>
              <w:t>e</w:t>
            </w:r>
            <w:r w:rsidR="007746ED" w:rsidRPr="007746ED">
              <w:rPr>
                <w:sz w:val="16"/>
                <w:szCs w:val="16"/>
              </w:rPr>
              <w:t>gzersizi</w:t>
            </w:r>
            <w:r w:rsidR="007746ED" w:rsidRPr="007746ED">
              <w:rPr>
                <w:sz w:val="16"/>
                <w:szCs w:val="16"/>
              </w:rPr>
              <w:t xml:space="preserve"> </w:t>
            </w:r>
            <w:r w:rsidR="007746ED">
              <w:rPr>
                <w:sz w:val="16"/>
                <w:szCs w:val="16"/>
              </w:rPr>
              <w:t xml:space="preserve">yapılır. Bu egzersiz için tahtaya bir problem yazılır. ( Ayşe’ nin kalemlerinin 3 katının 5 fazlası 20 ise Ayşe’ nin kaç kalemi vardır.) Öğrencilerin öncelikle derin bir nefes alıp vermeleri ve bu işlemi birkaç kez daha tekrarlamaları istenir. Böylece zihinlerini boşaltıp rahatlayıp ders odaklanmaları sağlanır. Sonra hepsinin sessiz bir şekilde ve tane tane olarak problemi 2 kez okumaları istenir. </w:t>
            </w:r>
          </w:p>
          <w:p w14:paraId="4D7FA92D" w14:textId="77777777" w:rsidR="007746ED" w:rsidRDefault="007746ED">
            <w:pPr>
              <w:rPr>
                <w:sz w:val="16"/>
                <w:szCs w:val="16"/>
              </w:rPr>
            </w:pPr>
            <w:r>
              <w:rPr>
                <w:sz w:val="16"/>
                <w:szCs w:val="16"/>
              </w:rPr>
              <w:t>Ayşe’nin kalemlerinin</w:t>
            </w:r>
          </w:p>
          <w:p w14:paraId="5B0E5CDC" w14:textId="77777777" w:rsidR="007746ED" w:rsidRDefault="007746ED">
            <w:pPr>
              <w:rPr>
                <w:sz w:val="16"/>
                <w:szCs w:val="16"/>
              </w:rPr>
            </w:pPr>
            <w:r>
              <w:rPr>
                <w:sz w:val="16"/>
                <w:szCs w:val="16"/>
              </w:rPr>
              <w:t xml:space="preserve">3 katının </w:t>
            </w:r>
          </w:p>
          <w:p w14:paraId="4A2004D5" w14:textId="77777777" w:rsidR="007746ED" w:rsidRDefault="007746ED">
            <w:pPr>
              <w:rPr>
                <w:sz w:val="16"/>
                <w:szCs w:val="16"/>
              </w:rPr>
            </w:pPr>
            <w:r>
              <w:rPr>
                <w:sz w:val="16"/>
                <w:szCs w:val="16"/>
              </w:rPr>
              <w:t>5 fazlası ,</w:t>
            </w:r>
          </w:p>
          <w:p w14:paraId="519BEE4C" w14:textId="77777777" w:rsidR="007746ED" w:rsidRDefault="007746ED">
            <w:pPr>
              <w:rPr>
                <w:sz w:val="16"/>
                <w:szCs w:val="16"/>
              </w:rPr>
            </w:pPr>
            <w:r>
              <w:rPr>
                <w:sz w:val="16"/>
                <w:szCs w:val="16"/>
              </w:rPr>
              <w:t xml:space="preserve">20’dir. </w:t>
            </w:r>
          </w:p>
          <w:p w14:paraId="464444D9" w14:textId="71E9819D" w:rsidR="003D4738" w:rsidRDefault="007746ED">
            <w:r>
              <w:rPr>
                <w:sz w:val="16"/>
                <w:szCs w:val="16"/>
              </w:rPr>
              <w:t>Ayşe</w:t>
            </w:r>
            <w:r w:rsidR="00B30A47">
              <w:rPr>
                <w:sz w:val="16"/>
                <w:szCs w:val="16"/>
              </w:rPr>
              <w:t>’</w:t>
            </w:r>
            <w:r>
              <w:rPr>
                <w:sz w:val="16"/>
                <w:szCs w:val="16"/>
              </w:rPr>
              <w:t>nin kaç kalemi vardır? şeklinde problemi anlayarak</w:t>
            </w:r>
            <w:r w:rsidR="00B30A47">
              <w:rPr>
                <w:sz w:val="16"/>
                <w:szCs w:val="16"/>
              </w:rPr>
              <w:t xml:space="preserve"> okumaları beklenir. Bilinmeyen nedir, ne arıyoruz, hangi işlemi yapmalıyız şeklinde sorular sorarak problemi anlayıp anlamadıkları sorgulanır. </w:t>
            </w:r>
            <w:r>
              <w:rPr>
                <w:sz w:val="16"/>
                <w:szCs w:val="16"/>
              </w:rPr>
              <w:t xml:space="preserve"> </w:t>
            </w:r>
            <w:r w:rsidR="00B30A47">
              <w:rPr>
                <w:sz w:val="16"/>
                <w:szCs w:val="16"/>
              </w:rPr>
              <w:t xml:space="preserve">Bu aşamadan sonra acele etmeden </w:t>
            </w:r>
            <w:r w:rsidR="00000000">
              <w:rPr>
                <w:sz w:val="16"/>
                <w:szCs w:val="16"/>
              </w:rPr>
              <w:t>plan yapma</w:t>
            </w:r>
            <w:r w:rsidR="00B30A47">
              <w:rPr>
                <w:sz w:val="16"/>
                <w:szCs w:val="16"/>
              </w:rPr>
              <w:t xml:space="preserve"> zamanıdır ve</w:t>
            </w:r>
            <w:r w:rsidR="00000000">
              <w:rPr>
                <w:sz w:val="16"/>
                <w:szCs w:val="16"/>
              </w:rPr>
              <w:t xml:space="preserve"> </w:t>
            </w:r>
            <w:r w:rsidR="00B30A47">
              <w:rPr>
                <w:sz w:val="16"/>
                <w:szCs w:val="16"/>
              </w:rPr>
              <w:t>denklem kurulmaya çalışılır. Bilinmeyen Ayşe’nin kalemleri x olsun. 3 katı; 3x, 3 katının 5 fazlası; 3x+5, 20 eder</w:t>
            </w:r>
            <w:r w:rsidR="00000000">
              <w:rPr>
                <w:sz w:val="16"/>
                <w:szCs w:val="16"/>
              </w:rPr>
              <w:t xml:space="preserve"> ve </w:t>
            </w:r>
            <w:r w:rsidR="00B30A47">
              <w:rPr>
                <w:sz w:val="16"/>
                <w:szCs w:val="16"/>
              </w:rPr>
              <w:t xml:space="preserve">denklem 3x+5=20 olarak her öğrencinin bulması beklenir. (Mindfulness tekniğinin burada vurgulamak istediği hayatında karşına çıkan problem durum için önce derin bir nefes al, rahatlat kendini, problemine odaklan ve anlamaya çalış, sonra acele etmeden yavaş yavaş çözmeye başla. Ani bir karar vermekten kaçın). Denklem yazıldıktan sonra eşitlik bir terazi görevi gördüğü anlatılır. Ve dengenin değişmemesi için işlemler sıra ile yapılır. Amaç bilinmeyeni bulmaya yönelik işlemler yapmaktır. </w:t>
            </w:r>
            <w:r w:rsidR="00000000">
              <w:rPr>
                <w:sz w:val="16"/>
                <w:szCs w:val="16"/>
              </w:rPr>
              <w:t xml:space="preserve"> Denklem çözülerek 'x' değeri bulunur ve sonucun problemle uyumu kontrol edilir.</w:t>
            </w:r>
            <w:r w:rsidR="002F4FF1">
              <w:rPr>
                <w:sz w:val="16"/>
                <w:szCs w:val="16"/>
              </w:rPr>
              <w:t xml:space="preserve"> </w:t>
            </w:r>
            <w:r w:rsidR="002F4FF1" w:rsidRPr="00A849CA">
              <w:rPr>
                <w:b/>
                <w:bCs/>
                <w:sz w:val="16"/>
                <w:szCs w:val="16"/>
              </w:rPr>
              <w:t>Minfulness mesajı; p</w:t>
            </w:r>
            <w:r w:rsidR="002F4FF1" w:rsidRPr="00A849CA">
              <w:rPr>
                <w:b/>
                <w:bCs/>
                <w:sz w:val="16"/>
                <w:szCs w:val="16"/>
              </w:rPr>
              <w:t>roblemler karmaşık görünebilir. Ama onları adım adım ve sakin bir zihinle çözdüğümüzde netl</w:t>
            </w:r>
            <w:r w:rsidR="00A849CA" w:rsidRPr="00A849CA">
              <w:rPr>
                <w:b/>
                <w:bCs/>
                <w:sz w:val="16"/>
                <w:szCs w:val="16"/>
              </w:rPr>
              <w:t>ik kazanacaktır</w:t>
            </w:r>
            <w:r w:rsidR="00A849CA">
              <w:rPr>
                <w:sz w:val="16"/>
                <w:szCs w:val="16"/>
              </w:rPr>
              <w:t>.</w:t>
            </w:r>
          </w:p>
          <w:p w14:paraId="4412015D" w14:textId="77777777" w:rsidR="003D4738" w:rsidRDefault="00000000">
            <w:pPr>
              <w:rPr>
                <w:sz w:val="16"/>
                <w:szCs w:val="16"/>
              </w:rPr>
            </w:pPr>
            <w:r>
              <w:rPr>
                <w:sz w:val="16"/>
                <w:szCs w:val="16"/>
              </w:rPr>
              <w:t>• Öğrencilere benzer bir problem verilerek, denklemi kurup çözmeleri için rehberlik edilir.</w:t>
            </w:r>
          </w:p>
          <w:p w14:paraId="2BD9BE7F" w14:textId="77777777" w:rsidR="00B30A47" w:rsidRDefault="00B30A47"/>
          <w:p w14:paraId="6898A52D" w14:textId="0E18DC25" w:rsidR="003D4738" w:rsidRDefault="00EC11B7">
            <w:pPr>
              <w:rPr>
                <w:b/>
                <w:bCs/>
                <w:sz w:val="16"/>
                <w:szCs w:val="16"/>
              </w:rPr>
            </w:pPr>
            <w:r>
              <w:rPr>
                <w:sz w:val="16"/>
                <w:szCs w:val="16"/>
              </w:rPr>
              <w:t>Bu haftanın ikinci kazanımı ‘</w:t>
            </w:r>
            <w:r>
              <w:rPr>
                <w:b/>
                <w:bCs/>
                <w:sz w:val="16"/>
                <w:szCs w:val="16"/>
              </w:rPr>
              <w:t>Oranda çokluklardan birinin 1 olması durumunda diğerinin alacağı değeri belirler</w:t>
            </w:r>
            <w:r>
              <w:rPr>
                <w:b/>
                <w:bCs/>
                <w:sz w:val="16"/>
                <w:szCs w:val="16"/>
              </w:rPr>
              <w:t xml:space="preserve">’. </w:t>
            </w:r>
          </w:p>
          <w:p w14:paraId="37037EE3" w14:textId="3933EB6B" w:rsidR="00EC11B7" w:rsidRPr="00EC11B7" w:rsidRDefault="00EC11B7">
            <w:pPr>
              <w:rPr>
                <w:sz w:val="16"/>
                <w:szCs w:val="16"/>
              </w:rPr>
            </w:pPr>
            <w:r>
              <w:rPr>
                <w:sz w:val="16"/>
                <w:szCs w:val="16"/>
              </w:rPr>
              <w:t xml:space="preserve">Bu kazanım için öğrencilerden öncelikle nefeslerini kontrol etmeleri istenir. Nefesini al, yavaşça ver ve şu ana odaklan, ifadesi ile konuya başlanır. Öğrencilerin her birinin evden 5 elma getirmesi bir önceki ders söylenmiştir. Getirdikleri elmaları masaya koymaları istenir ve ellerine </w:t>
            </w:r>
            <w:r w:rsidR="00D54B6E">
              <w:rPr>
                <w:sz w:val="16"/>
                <w:szCs w:val="16"/>
              </w:rPr>
              <w:t>tamamı 1 TL den oluşan 20 TL</w:t>
            </w:r>
            <w:r>
              <w:rPr>
                <w:sz w:val="16"/>
                <w:szCs w:val="16"/>
              </w:rPr>
              <w:t xml:space="preserve"> verilir. Yani 5 tane elmanın fiyatı 20 TL’ dir. Buna göre bir elma kaç TL’ dir, şeklinde soru sorulur. Öğrenciler</w:t>
            </w:r>
            <w:r w:rsidR="00D54B6E">
              <w:rPr>
                <w:sz w:val="16"/>
                <w:szCs w:val="16"/>
              </w:rPr>
              <w:t xml:space="preserve"> ellerinde bulunan 1 TL leri sırasıyla elmalara bölüştürerek bir tane elmanın fiyatının 4 tane 1 TL olduğunu kendilerinin bulmaları beklenir. Öğrencilerin acele etmeden doğru sonuca ulaşmaları beklenir. </w:t>
            </w:r>
            <w:r w:rsidR="00D54B6E" w:rsidRPr="00D54B6E">
              <w:rPr>
                <w:b/>
                <w:bCs/>
                <w:sz w:val="16"/>
                <w:szCs w:val="16"/>
              </w:rPr>
              <w:t>Mindfulness kullanımı; öğrencilerin karşılaştıkları bir problemi dokunarak ve hissederek acele etmeden çözmelerini beklemektir.</w:t>
            </w:r>
            <w:r w:rsidR="00D54B6E">
              <w:rPr>
                <w:sz w:val="16"/>
                <w:szCs w:val="16"/>
              </w:rPr>
              <w:t xml:space="preserve"> </w:t>
            </w:r>
            <w:r w:rsidR="00D54B6E" w:rsidRPr="00D54B6E">
              <w:rPr>
                <w:b/>
                <w:bCs/>
                <w:sz w:val="16"/>
                <w:szCs w:val="16"/>
              </w:rPr>
              <w:t>Problemi bir bütün olarak görüp çözüm için birimlerine inmek gerektiği de vurgulanır.</w:t>
            </w:r>
            <w:r w:rsidR="00D54B6E">
              <w:rPr>
                <w:sz w:val="16"/>
                <w:szCs w:val="16"/>
              </w:rPr>
              <w:t xml:space="preserve"> </w:t>
            </w:r>
          </w:p>
          <w:p w14:paraId="33E1A726" w14:textId="77777777" w:rsidR="003D4738" w:rsidRDefault="00000000">
            <w:r>
              <w:rPr>
                <w:sz w:val="16"/>
                <w:szCs w:val="16"/>
              </w:rPr>
              <w:t>• Öğrencilere "4 defter 24 TL ise, 1 defterin fiyatı kaç TL'dir?" problemi verilerek çözmeleri istenir.</w:t>
            </w:r>
          </w:p>
          <w:p w14:paraId="72D633CB" w14:textId="77777777" w:rsidR="003D4738" w:rsidRDefault="00000000">
            <w:r>
              <w:rPr>
                <w:sz w:val="16"/>
                <w:szCs w:val="16"/>
              </w:rPr>
              <w:t>• Birim oranların günlük hayatta (yakıt tüketimi, birim fiyat) nasıl karşımıza çıktığına örnekler verilir.</w:t>
            </w:r>
          </w:p>
          <w:p w14:paraId="46048D94" w14:textId="7C11D7C4" w:rsidR="003D4738" w:rsidRDefault="00000000">
            <w:r>
              <w:rPr>
                <w:sz w:val="16"/>
                <w:szCs w:val="16"/>
              </w:rPr>
              <w:t>• Bu tür problemlerin, bilinmeyeni bulma ve karşılaştırma becerilerini geliştirdiği vurgulanır.</w:t>
            </w:r>
          </w:p>
          <w:p w14:paraId="37B84D1E" w14:textId="77777777" w:rsidR="003D4738" w:rsidRDefault="00000000">
            <w:r>
              <w:rPr>
                <w:b/>
                <w:bCs/>
                <w:sz w:val="16"/>
                <w:szCs w:val="16"/>
              </w:rPr>
              <w:t>Pekiştirme</w:t>
            </w:r>
          </w:p>
          <w:p w14:paraId="34735662" w14:textId="77777777" w:rsidR="003D4738" w:rsidRDefault="00000000">
            <w:r>
              <w:rPr>
                <w:sz w:val="16"/>
                <w:szCs w:val="16"/>
              </w:rPr>
              <w:t>• Problemleri denkleme dönüştürme ve çözme adımları kısaca tekrar edilerek ana noktalar vurgulanır.</w:t>
            </w:r>
          </w:p>
          <w:p w14:paraId="47C5C950" w14:textId="77777777" w:rsidR="003D4738" w:rsidRDefault="00000000">
            <w:r>
              <w:rPr>
                <w:sz w:val="16"/>
                <w:szCs w:val="16"/>
              </w:rPr>
              <w:t>• Birim oran kavramı ve günlük hayattaki kullanım alanları üzerine kısa bir soru-cevap etkinliği yapılır.</w:t>
            </w:r>
          </w:p>
          <w:p w14:paraId="09C8E87E" w14:textId="77777777" w:rsidR="003D4738" w:rsidRDefault="00000000">
            <w:r>
              <w:rPr>
                <w:sz w:val="16"/>
                <w:szCs w:val="16"/>
              </w:rPr>
              <w:t>• Tahtaya "Bir otobüs 3 saatte 210 km yol alıyorsa, 1 saatte kaç km yol alır?" problemi yazılır ve çözülür.</w:t>
            </w:r>
          </w:p>
          <w:p w14:paraId="7B8BE8DC" w14:textId="77777777" w:rsidR="003D4738" w:rsidRDefault="00000000">
            <w:r>
              <w:rPr>
                <w:sz w:val="16"/>
                <w:szCs w:val="16"/>
              </w:rPr>
              <w:t>• Öğrencilerin konu hakkındaki soruları alınır ve anlamadıkları noktalar üzerinde durularak açıklanır.</w:t>
            </w:r>
          </w:p>
          <w:p w14:paraId="41713DE0" w14:textId="77777777" w:rsidR="003D4738" w:rsidRDefault="00000000">
            <w:r>
              <w:rPr>
                <w:b/>
                <w:bCs/>
                <w:sz w:val="16"/>
                <w:szCs w:val="16"/>
              </w:rPr>
              <w:t>Kapanış ve Değerlendirme</w:t>
            </w:r>
          </w:p>
          <w:p w14:paraId="305FA141" w14:textId="77777777" w:rsidR="003D4738" w:rsidRDefault="00000000">
            <w:r>
              <w:rPr>
                <w:sz w:val="16"/>
                <w:szCs w:val="16"/>
              </w:rPr>
              <w:t>• Bir sayının 3 katının 4 eksiği 20 ise, bu sayıyı bulmak için hangi denklemi kurar ve çözersiniz?</w:t>
            </w:r>
          </w:p>
          <w:p w14:paraId="5FB9FD26" w14:textId="77777777" w:rsidR="003D4738" w:rsidRDefault="00000000">
            <w:r>
              <w:rPr>
                <w:sz w:val="16"/>
                <w:szCs w:val="16"/>
              </w:rPr>
              <w:t>• 2 litre süt 18 TL ise, 1 litre sütün fiyatını nasıl bulursunuz ve kaç TL'dir?</w:t>
            </w:r>
          </w:p>
          <w:p w14:paraId="7D318008" w14:textId="77777777" w:rsidR="003D4738" w:rsidRDefault="00000000">
            <w:r>
              <w:rPr>
                <w:sz w:val="16"/>
                <w:szCs w:val="16"/>
              </w:rPr>
              <w:t>• Bugünkü dersin, matematiksel problemleri çözme ve oranları anlama becerimizi geliştirdiği belirtilir.</w:t>
            </w:r>
          </w:p>
          <w:p w14:paraId="5EB0D2F4" w14:textId="3F60DBAC" w:rsidR="003D4738" w:rsidRDefault="00000000">
            <w:r>
              <w:rPr>
                <w:sz w:val="16"/>
                <w:szCs w:val="16"/>
              </w:rPr>
              <w:t>• Öğrencilerin derse gösterdikleri ilgi ve aktif katılımları için teşekkür edilerek motivasyonları artırılır.</w:t>
            </w:r>
          </w:p>
        </w:tc>
      </w:tr>
      <w:tr w:rsidR="00D54B6E" w14:paraId="4A39B36F" w14:textId="77777777" w:rsidTr="009E0EB7">
        <w:tc>
          <w:tcPr>
            <w:tcW w:w="349" w:type="dxa"/>
            <w:vAlign w:val="center"/>
          </w:tcPr>
          <w:p w14:paraId="66D28024" w14:textId="77777777" w:rsidR="003D4738" w:rsidRDefault="00000000">
            <w:r>
              <w:rPr>
                <w:b/>
                <w:bCs/>
                <w:sz w:val="16"/>
                <w:szCs w:val="16"/>
              </w:rPr>
              <w:lastRenderedPageBreak/>
              <w:t>5</w:t>
            </w:r>
          </w:p>
        </w:tc>
        <w:tc>
          <w:tcPr>
            <w:tcW w:w="2422" w:type="dxa"/>
            <w:gridSpan w:val="2"/>
            <w:vAlign w:val="center"/>
          </w:tcPr>
          <w:p w14:paraId="348AE1D6" w14:textId="77777777" w:rsidR="003D4738" w:rsidRDefault="00000000">
            <w:r>
              <w:rPr>
                <w:sz w:val="16"/>
                <w:szCs w:val="16"/>
              </w:rPr>
              <w:t>Derste Bahsedilecek Olan Belirli Gün ve Haftalar</w:t>
            </w:r>
          </w:p>
        </w:tc>
        <w:tc>
          <w:tcPr>
            <w:tcW w:w="7434" w:type="dxa"/>
            <w:vAlign w:val="center"/>
          </w:tcPr>
          <w:p w14:paraId="4F0692C7" w14:textId="77777777" w:rsidR="003D4738" w:rsidRDefault="003D4738"/>
        </w:tc>
      </w:tr>
      <w:tr w:rsidR="00D54B6E" w14:paraId="085B652D" w14:textId="77777777" w:rsidTr="009E0EB7">
        <w:tc>
          <w:tcPr>
            <w:tcW w:w="349" w:type="dxa"/>
            <w:vAlign w:val="center"/>
          </w:tcPr>
          <w:p w14:paraId="22A58CAE" w14:textId="77777777" w:rsidR="003D4738" w:rsidRDefault="00000000">
            <w:r>
              <w:rPr>
                <w:b/>
                <w:bCs/>
                <w:sz w:val="16"/>
                <w:szCs w:val="16"/>
              </w:rPr>
              <w:t>6</w:t>
            </w:r>
          </w:p>
        </w:tc>
        <w:tc>
          <w:tcPr>
            <w:tcW w:w="2422" w:type="dxa"/>
            <w:gridSpan w:val="2"/>
            <w:vAlign w:val="center"/>
          </w:tcPr>
          <w:p w14:paraId="4412C381" w14:textId="77777777" w:rsidR="003D4738" w:rsidRDefault="00000000">
            <w:r>
              <w:rPr>
                <w:sz w:val="16"/>
                <w:szCs w:val="16"/>
              </w:rPr>
              <w:t>Özet</w:t>
            </w:r>
          </w:p>
        </w:tc>
        <w:tc>
          <w:tcPr>
            <w:tcW w:w="7434" w:type="dxa"/>
            <w:vAlign w:val="center"/>
          </w:tcPr>
          <w:p w14:paraId="1EE312F8" w14:textId="75EE6FD3" w:rsidR="003D4738" w:rsidRDefault="00000000">
            <w:r>
              <w:rPr>
                <w:sz w:val="16"/>
                <w:szCs w:val="16"/>
              </w:rPr>
              <w:t>Bu ders planı ile öğrenciler, günlük hayattan alınan problemleri birinci dereceden denklemlere dönüştürme becerisi kazanacaklardır. Ayrıca, oranda çokluklardan birinin 1 olması durumunda diğerinin alacağı değeri belirleme yetenekleri geliştirilecektir. Böylece, matematiksel düşünme ve problem çözme becerileri pekiştirilecektir.</w:t>
            </w:r>
            <w:r w:rsidR="00D54B6E">
              <w:rPr>
                <w:sz w:val="16"/>
                <w:szCs w:val="16"/>
              </w:rPr>
              <w:t xml:space="preserve"> İki kazanımda da karşılaşılan problem durumunda, problemi anlayarak ve problem karşısında sakin kalarak acele etmeden adım adım çözüme ulaşmak hedeflenmektedir. </w:t>
            </w:r>
          </w:p>
        </w:tc>
      </w:tr>
      <w:tr w:rsidR="00D54B6E" w14:paraId="50C4AF16" w14:textId="77777777" w:rsidTr="009E0EB7">
        <w:tc>
          <w:tcPr>
            <w:tcW w:w="349" w:type="dxa"/>
            <w:vAlign w:val="center"/>
          </w:tcPr>
          <w:p w14:paraId="354521DA" w14:textId="77777777" w:rsidR="003D4738" w:rsidRDefault="00000000">
            <w:r>
              <w:rPr>
                <w:b/>
                <w:bCs/>
                <w:sz w:val="16"/>
                <w:szCs w:val="16"/>
              </w:rPr>
              <w:t>7</w:t>
            </w:r>
          </w:p>
        </w:tc>
        <w:tc>
          <w:tcPr>
            <w:tcW w:w="2422" w:type="dxa"/>
            <w:gridSpan w:val="2"/>
            <w:vAlign w:val="center"/>
          </w:tcPr>
          <w:p w14:paraId="38306C02" w14:textId="77777777" w:rsidR="003D4738" w:rsidRDefault="00000000">
            <w:r>
              <w:rPr>
                <w:sz w:val="16"/>
                <w:szCs w:val="16"/>
              </w:rPr>
              <w:t>Ödev</w:t>
            </w:r>
          </w:p>
        </w:tc>
        <w:tc>
          <w:tcPr>
            <w:tcW w:w="7434" w:type="dxa"/>
            <w:vAlign w:val="center"/>
          </w:tcPr>
          <w:p w14:paraId="34AC4AF7" w14:textId="1540F440" w:rsidR="003D4738" w:rsidRDefault="00000000">
            <w:r>
              <w:rPr>
                <w:sz w:val="16"/>
                <w:szCs w:val="16"/>
              </w:rPr>
              <w:t>Bir manavda 4 kg portakal 32 TL ise, 1 kg portakalın fiyatını bulunuz ve denklemle gösteriniz.</w:t>
            </w:r>
            <w:r w:rsidR="00D54B6E">
              <w:rPr>
                <w:sz w:val="16"/>
                <w:szCs w:val="16"/>
              </w:rPr>
              <w:t xml:space="preserve"> Oran ve denklem arasındaki ilişkiyi yazınız.</w:t>
            </w:r>
          </w:p>
        </w:tc>
      </w:tr>
      <w:tr w:rsidR="003D4738" w14:paraId="0528C091" w14:textId="77777777" w:rsidTr="009E0EB7">
        <w:tc>
          <w:tcPr>
            <w:tcW w:w="10205" w:type="dxa"/>
            <w:gridSpan w:val="4"/>
            <w:shd w:val="clear" w:color="auto" w:fill="BAD090"/>
          </w:tcPr>
          <w:p w14:paraId="247DB22A" w14:textId="77777777" w:rsidR="003D4738" w:rsidRDefault="00000000">
            <w:r>
              <w:rPr>
                <w:b/>
                <w:bCs/>
                <w:sz w:val="18"/>
                <w:szCs w:val="18"/>
              </w:rPr>
              <w:tab/>
              <w:t>BÖLÜM 3</w:t>
            </w:r>
          </w:p>
        </w:tc>
      </w:tr>
      <w:tr w:rsidR="00D54B6E" w14:paraId="03B53BAD" w14:textId="77777777" w:rsidTr="009E0EB7">
        <w:tc>
          <w:tcPr>
            <w:tcW w:w="349" w:type="dxa"/>
            <w:vAlign w:val="center"/>
          </w:tcPr>
          <w:p w14:paraId="07701CD9" w14:textId="77777777" w:rsidR="003D4738" w:rsidRDefault="00000000">
            <w:r>
              <w:rPr>
                <w:b/>
                <w:bCs/>
                <w:sz w:val="16"/>
                <w:szCs w:val="16"/>
              </w:rPr>
              <w:t>1</w:t>
            </w:r>
          </w:p>
        </w:tc>
        <w:tc>
          <w:tcPr>
            <w:tcW w:w="2422" w:type="dxa"/>
            <w:gridSpan w:val="2"/>
            <w:vAlign w:val="center"/>
          </w:tcPr>
          <w:p w14:paraId="730F5DB6" w14:textId="77777777" w:rsidR="003D4738" w:rsidRDefault="00000000">
            <w:r>
              <w:rPr>
                <w:sz w:val="16"/>
                <w:szCs w:val="16"/>
              </w:rPr>
              <w:t>Ölçme-Değerlendirme</w:t>
            </w:r>
          </w:p>
        </w:tc>
        <w:tc>
          <w:tcPr>
            <w:tcW w:w="7434" w:type="dxa"/>
            <w:vAlign w:val="center"/>
          </w:tcPr>
          <w:p w14:paraId="2F8B07C1" w14:textId="77777777" w:rsidR="003D4738" w:rsidRDefault="00000000">
            <w:r>
              <w:rPr>
                <w:sz w:val="16"/>
                <w:szCs w:val="16"/>
              </w:rPr>
              <w:t>Ayşe'nin yaşının 2 katının 3 fazlası 15 ise, Ayşe'nin yaşını bulmak için denklemi kurup çözünüz.</w:t>
            </w:r>
          </w:p>
        </w:tc>
      </w:tr>
      <w:tr w:rsidR="00D54B6E" w14:paraId="38FEA51B" w14:textId="77777777" w:rsidTr="009E0EB7">
        <w:tc>
          <w:tcPr>
            <w:tcW w:w="349" w:type="dxa"/>
            <w:vAlign w:val="center"/>
          </w:tcPr>
          <w:p w14:paraId="5ABF170A" w14:textId="77777777" w:rsidR="003D4738" w:rsidRDefault="00000000">
            <w:r>
              <w:rPr>
                <w:b/>
                <w:bCs/>
                <w:sz w:val="16"/>
                <w:szCs w:val="16"/>
              </w:rPr>
              <w:t>2</w:t>
            </w:r>
          </w:p>
        </w:tc>
        <w:tc>
          <w:tcPr>
            <w:tcW w:w="2422" w:type="dxa"/>
            <w:gridSpan w:val="2"/>
            <w:vAlign w:val="center"/>
          </w:tcPr>
          <w:p w14:paraId="6FE3C780" w14:textId="77777777" w:rsidR="003D4738" w:rsidRDefault="00000000">
            <w:r>
              <w:rPr>
                <w:sz w:val="16"/>
                <w:szCs w:val="16"/>
              </w:rPr>
              <w:t>Dersin Diğer Derslerle İlişkisi</w:t>
            </w:r>
          </w:p>
        </w:tc>
        <w:tc>
          <w:tcPr>
            <w:tcW w:w="7434" w:type="dxa"/>
            <w:vAlign w:val="center"/>
          </w:tcPr>
          <w:p w14:paraId="106976C9" w14:textId="24E97FD2" w:rsidR="003D4738" w:rsidRDefault="009E0EB7">
            <w:r>
              <w:rPr>
                <w:sz w:val="16"/>
                <w:szCs w:val="16"/>
              </w:rPr>
              <w:t xml:space="preserve">İki konu da kazanım itibari ile diğer dersler ile ilgilidir. Özellikle fen bilimleri dersinde oldukça fazla karşılaşılmaktadır. </w:t>
            </w:r>
          </w:p>
        </w:tc>
      </w:tr>
      <w:tr w:rsidR="003D4738" w14:paraId="4E0D0435" w14:textId="77777777" w:rsidTr="009E0EB7">
        <w:tc>
          <w:tcPr>
            <w:tcW w:w="10205" w:type="dxa"/>
            <w:gridSpan w:val="4"/>
            <w:shd w:val="clear" w:color="auto" w:fill="BAD090"/>
          </w:tcPr>
          <w:p w14:paraId="1C10DD78" w14:textId="77777777" w:rsidR="003D4738" w:rsidRDefault="00000000">
            <w:r>
              <w:rPr>
                <w:b/>
                <w:bCs/>
                <w:sz w:val="18"/>
                <w:szCs w:val="18"/>
              </w:rPr>
              <w:tab/>
              <w:t>BÖLÜM 4</w:t>
            </w:r>
          </w:p>
        </w:tc>
      </w:tr>
      <w:tr w:rsidR="00D54B6E" w14:paraId="7DC25D2B" w14:textId="77777777" w:rsidTr="009E0EB7">
        <w:tc>
          <w:tcPr>
            <w:tcW w:w="349" w:type="dxa"/>
            <w:vAlign w:val="center"/>
          </w:tcPr>
          <w:p w14:paraId="64674742" w14:textId="77777777" w:rsidR="003D4738" w:rsidRDefault="00000000">
            <w:r>
              <w:rPr>
                <w:b/>
                <w:bCs/>
                <w:sz w:val="16"/>
                <w:szCs w:val="16"/>
              </w:rPr>
              <w:t>1</w:t>
            </w:r>
          </w:p>
        </w:tc>
        <w:tc>
          <w:tcPr>
            <w:tcW w:w="2422" w:type="dxa"/>
            <w:gridSpan w:val="2"/>
            <w:vAlign w:val="center"/>
          </w:tcPr>
          <w:p w14:paraId="69259F4B" w14:textId="77777777" w:rsidR="003D4738" w:rsidRDefault="00000000">
            <w:r>
              <w:rPr>
                <w:sz w:val="16"/>
                <w:szCs w:val="16"/>
              </w:rPr>
              <w:t>Planın uygulanmasına ilişkin açıklamalar</w:t>
            </w:r>
          </w:p>
        </w:tc>
        <w:tc>
          <w:tcPr>
            <w:tcW w:w="7434" w:type="dxa"/>
            <w:vAlign w:val="center"/>
          </w:tcPr>
          <w:p w14:paraId="635CE4CC" w14:textId="0D6BB182" w:rsidR="003D4738" w:rsidRDefault="00000000">
            <w:r>
              <w:rPr>
                <w:sz w:val="16"/>
                <w:szCs w:val="16"/>
              </w:rPr>
              <w:t xml:space="preserve">Öğrencilerin seviye duruma göre ders akışı esnasında </w:t>
            </w:r>
            <w:r w:rsidR="009E0EB7">
              <w:rPr>
                <w:sz w:val="16"/>
                <w:szCs w:val="16"/>
              </w:rPr>
              <w:t xml:space="preserve">zamanlamada göz önüne alınarak </w:t>
            </w:r>
            <w:r>
              <w:rPr>
                <w:sz w:val="16"/>
                <w:szCs w:val="16"/>
              </w:rPr>
              <w:t>gerekli görülen uygulamalar yapılacak. Öğrencilerin tamamının katılımını sağlamak için gerekli hassasiyet gösterilecektir.</w:t>
            </w:r>
          </w:p>
        </w:tc>
      </w:tr>
    </w:tbl>
    <w:p w14:paraId="67214A38" w14:textId="77777777" w:rsidR="003D4738" w:rsidRDefault="003D4738"/>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4A0" w:firstRow="1" w:lastRow="0" w:firstColumn="1" w:lastColumn="0" w:noHBand="0" w:noVBand="1"/>
      </w:tblPr>
      <w:tblGrid>
        <w:gridCol w:w="5122"/>
        <w:gridCol w:w="5143"/>
      </w:tblGrid>
      <w:tr w:rsidR="003D4738" w14:paraId="3E6CC824" w14:textId="77777777">
        <w:tc>
          <w:tcPr>
            <w:tcW w:w="6300" w:type="dxa"/>
          </w:tcPr>
          <w:p w14:paraId="03294700" w14:textId="77777777" w:rsidR="003D4738" w:rsidRDefault="003D4738"/>
        </w:tc>
        <w:tc>
          <w:tcPr>
            <w:tcW w:w="6300" w:type="dxa"/>
          </w:tcPr>
          <w:p w14:paraId="619579C1" w14:textId="77777777" w:rsidR="003D4738" w:rsidRDefault="00000000">
            <w:pPr>
              <w:jc w:val="center"/>
            </w:pPr>
            <w:r>
              <w:t>UYGUNDUR</w:t>
            </w:r>
          </w:p>
        </w:tc>
      </w:tr>
      <w:tr w:rsidR="003D4738" w14:paraId="0A5FA27D" w14:textId="77777777">
        <w:tc>
          <w:tcPr>
            <w:tcW w:w="6300" w:type="dxa"/>
          </w:tcPr>
          <w:p w14:paraId="6E46F48D" w14:textId="77777777" w:rsidR="003D4738" w:rsidRDefault="003D4738"/>
        </w:tc>
        <w:tc>
          <w:tcPr>
            <w:tcW w:w="6300" w:type="dxa"/>
          </w:tcPr>
          <w:p w14:paraId="3320BF82" w14:textId="77777777" w:rsidR="003D4738" w:rsidRDefault="00000000">
            <w:pPr>
              <w:jc w:val="center"/>
            </w:pPr>
            <w:r>
              <w:t>02/02/2026</w:t>
            </w:r>
          </w:p>
        </w:tc>
      </w:tr>
      <w:tr w:rsidR="003D4738" w14:paraId="1E01E18A" w14:textId="77777777">
        <w:tc>
          <w:tcPr>
            <w:tcW w:w="6300" w:type="dxa"/>
          </w:tcPr>
          <w:p w14:paraId="11E95B19" w14:textId="77777777" w:rsidR="003D4738" w:rsidRDefault="00000000">
            <w:pPr>
              <w:jc w:val="center"/>
            </w:pPr>
            <w:r>
              <w:t>Saniye İnce POLAT</w:t>
            </w:r>
          </w:p>
        </w:tc>
        <w:tc>
          <w:tcPr>
            <w:tcW w:w="6300" w:type="dxa"/>
          </w:tcPr>
          <w:p w14:paraId="40587EB6" w14:textId="77777777" w:rsidR="003D4738" w:rsidRDefault="00000000">
            <w:pPr>
              <w:jc w:val="center"/>
            </w:pPr>
            <w:r>
              <w:t>Süleyman KEÇECİ</w:t>
            </w:r>
          </w:p>
        </w:tc>
      </w:tr>
      <w:tr w:rsidR="003D4738" w14:paraId="2A36A56C" w14:textId="77777777">
        <w:tc>
          <w:tcPr>
            <w:tcW w:w="6300" w:type="dxa"/>
          </w:tcPr>
          <w:p w14:paraId="4936214E" w14:textId="77777777" w:rsidR="003D4738" w:rsidRDefault="00000000">
            <w:pPr>
              <w:jc w:val="center"/>
            </w:pPr>
            <w:r>
              <w:rPr>
                <w:b/>
                <w:bCs/>
              </w:rPr>
              <w:lastRenderedPageBreak/>
              <w:t>Ders Öğretmeni</w:t>
            </w:r>
          </w:p>
        </w:tc>
        <w:tc>
          <w:tcPr>
            <w:tcW w:w="6300" w:type="dxa"/>
          </w:tcPr>
          <w:p w14:paraId="3CA893B0" w14:textId="77777777" w:rsidR="003D4738" w:rsidRDefault="00000000">
            <w:pPr>
              <w:jc w:val="center"/>
            </w:pPr>
            <w:r>
              <w:rPr>
                <w:b/>
                <w:bCs/>
              </w:rPr>
              <w:t>Okul Müdürü</w:t>
            </w:r>
          </w:p>
        </w:tc>
      </w:tr>
    </w:tbl>
    <w:p w14:paraId="0D74FBF3" w14:textId="77777777" w:rsidR="004F69B9" w:rsidRDefault="004F69B9"/>
    <w:sectPr w:rsidR="004F69B9">
      <w:pgSz w:w="11905" w:h="16837"/>
      <w:pgMar w:top="300" w:right="800" w:bottom="15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38"/>
    <w:rsid w:val="001D4855"/>
    <w:rsid w:val="002F4FF1"/>
    <w:rsid w:val="003D4738"/>
    <w:rsid w:val="004F69B9"/>
    <w:rsid w:val="007746ED"/>
    <w:rsid w:val="00931E67"/>
    <w:rsid w:val="009E0EB7"/>
    <w:rsid w:val="00A849CA"/>
    <w:rsid w:val="00B30A47"/>
    <w:rsid w:val="00D54B6E"/>
    <w:rsid w:val="00EC11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2582"/>
  <w15:docId w15:val="{1A390B47-51F3-41E7-9109-335FBBD6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990</Words>
  <Characters>5645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Manager/>
  <Company>ÖğretmenEvrak</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Gizem Ince</cp:lastModifiedBy>
  <cp:revision>3</cp:revision>
  <dcterms:created xsi:type="dcterms:W3CDTF">2026-02-21T22:46:00Z</dcterms:created>
  <dcterms:modified xsi:type="dcterms:W3CDTF">2026-02-21T23:06:00Z</dcterms:modified>
  <cp:category>Eğitim Uygulamaları;Eğitim Çözümleri</cp:category>
</cp:coreProperties>
</file>